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A3E0D" wp14:editId="269B46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2300" cy="1021905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19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1F" w:rsidRDefault="007A3B1F" w:rsidP="007A3B1F">
                            <w:pPr>
                              <w:spacing w:after="0" w:line="240" w:lineRule="auto"/>
                              <w:ind w:right="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C4D94"/>
                                <w:sz w:val="48"/>
                                <w:szCs w:val="48"/>
                              </w:rPr>
                            </w:pPr>
                          </w:p>
                          <w:p w:rsidR="00C93FBC" w:rsidRPr="00C93FBC" w:rsidRDefault="007A3B1F" w:rsidP="007A3B1F">
                            <w:pPr>
                              <w:spacing w:after="0" w:line="240" w:lineRule="auto"/>
                              <w:ind w:right="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C4D9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C4D94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r w:rsidR="00C93FBC"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C4D94"/>
                                <w:sz w:val="48"/>
                                <w:szCs w:val="48"/>
                              </w:rPr>
                              <w:t>Внима</w:t>
                            </w:r>
                            <w:r w:rsidR="00D375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C4D94"/>
                                <w:sz w:val="48"/>
                                <w:szCs w:val="48"/>
                              </w:rPr>
                              <w:t>ни</w:t>
                            </w:r>
                            <w:r w:rsidR="00C93FBC"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C4D94"/>
                                <w:sz w:val="48"/>
                                <w:szCs w:val="48"/>
                              </w:rPr>
                              <w:t>ю плательщиков страховых взносов!</w:t>
                            </w:r>
                          </w:p>
                          <w:p w:rsidR="00C93FBC" w:rsidRPr="005A782C" w:rsidRDefault="00C93FBC" w:rsidP="00C93FBC">
                            <w:pPr>
                              <w:spacing w:after="0" w:line="240" w:lineRule="auto"/>
                              <w:ind w:left="284" w:right="54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:rsidR="00C93FBC" w:rsidRPr="00C93FBC" w:rsidRDefault="00C93FBC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</w:rPr>
                            </w:pPr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</w:rPr>
                              <w:t xml:space="preserve">С 1 января 2017 г. налоговые органы </w:t>
                            </w:r>
                          </w:p>
                          <w:p w:rsidR="00C93FBC" w:rsidRPr="00C93FBC" w:rsidRDefault="00C93FBC" w:rsidP="007A3B1F">
                            <w:pPr>
                              <w:spacing w:after="12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  <w:u w:val="single"/>
                              </w:rPr>
                              <w:t>осуществляют:</w:t>
                            </w:r>
                          </w:p>
                          <w:p w:rsidR="00C93FBC" w:rsidRPr="005A782C" w:rsidRDefault="00C93FBC" w:rsidP="007A3B1F">
                            <w:pPr>
                              <w:spacing w:after="12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7A3B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прием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расчетов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по страховым взносам,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начиная с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отчетного периода -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1 квартал 2017 г.;</w:t>
                            </w:r>
                          </w:p>
                          <w:p w:rsidR="00C93FBC" w:rsidRPr="005A782C" w:rsidRDefault="005A560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</w:t>
                            </w:r>
                            <w:proofErr w:type="gramStart"/>
                            <w:r w:rsidR="00C93FBC"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контроль </w:t>
                            </w:r>
                            <w:r w:rsidR="00C93FBC"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за</w:t>
                            </w:r>
                            <w:proofErr w:type="gramEnd"/>
                            <w:r w:rsidR="00C93FBC"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правильностью исчисления</w:t>
                            </w:r>
                            <w:r w:rsidR="00C93FBC"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полнотой и своевременностью уплаты </w:t>
                            </w:r>
                            <w:r w:rsidR="00C93FBC"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страховых взносов</w:t>
                            </w:r>
                            <w:r w:rsidR="00C93FBC"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; </w:t>
                            </w:r>
                          </w:p>
                          <w:p w:rsidR="00C93FBC" w:rsidRPr="005A782C" w:rsidRDefault="00C93FBC" w:rsidP="007A3B1F">
                            <w:pPr>
                              <w:spacing w:after="12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7A3B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зачет и возврат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сумм страховых взносов, в том числе за периоды, истекшие до 1 января 2017 г., по решениям ПФР и ФСС РФ;</w:t>
                            </w:r>
                          </w:p>
                          <w:p w:rsidR="00C93FBC" w:rsidRPr="005A782C" w:rsidRDefault="00C93FBC" w:rsidP="007A3B1F">
                            <w:pPr>
                              <w:spacing w:after="12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  <w:u w:val="single"/>
                              </w:rPr>
                              <w:t>предоставляют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отсрочку (рассрочку)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 страховым взносам;</w:t>
                            </w:r>
                          </w:p>
                          <w:p w:rsidR="00C93FBC" w:rsidRPr="005A782C" w:rsidRDefault="00C93FBC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  <w:u w:val="single"/>
                              </w:rPr>
                              <w:t>взыскивают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недоимку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 страховым взносам и задолженност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ь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по пеням и штрафам, 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в том числе возникш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им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до 01.01.2017</w:t>
                            </w:r>
                            <w:r w:rsidRPr="005A78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93FBC" w:rsidRPr="007A3B1F" w:rsidRDefault="00C93FBC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93FBC" w:rsidRDefault="00C93FBC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color w:val="0F4C83"/>
                                <w:sz w:val="36"/>
                                <w:szCs w:val="36"/>
                              </w:rPr>
                              <w:t xml:space="preserve">Органы ПФР и ФСС продолжают осуществлять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за отчетные (расчетные) периоды 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до 01.01.2017  прием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расчетов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(уточненных расчетов) по страховым взносам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; контроль за исчислением и уплатой страховых взносов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(камеральные и выездные проверки); а также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принимают заявления и решения по ним о возврате сумм страховых взносов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пеней, штрафов (при этом исполнителем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указанных решений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являются налоговые органы).</w:t>
                            </w:r>
                            <w:proofErr w:type="gramEnd"/>
                          </w:p>
                          <w:p w:rsidR="007A3B1F" w:rsidRPr="00C93FBC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93FBC" w:rsidRPr="00C93FBC" w:rsidRDefault="00C93FBC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</w:rPr>
                            </w:pPr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4C83"/>
                                <w:sz w:val="36"/>
                                <w:szCs w:val="36"/>
                              </w:rPr>
                              <w:t xml:space="preserve">Сохранены функции: </w:t>
                            </w:r>
                          </w:p>
                          <w:p w:rsidR="00C93FBC" w:rsidRPr="00C93FBC" w:rsidRDefault="00C93FBC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за органами ФСС РФ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по проверке расходов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понесенных плательщиками на цели социального страхования в связи </w:t>
                            </w:r>
                            <w:r w:rsidR="007A3B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с временной нетрудоспособностью и в связи с материнством </w:t>
                            </w:r>
                            <w:r w:rsidR="007A3B1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и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возмещение сумм превышения понесенных расходов над исчисленными взносами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; </w:t>
                            </w:r>
                          </w:p>
                          <w:p w:rsidR="00C93FBC" w:rsidRDefault="00C93FBC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а органами ПФР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по ведению персонифицированного учета </w:t>
                            </w:r>
                            <w:r w:rsidR="007A3B1F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и </w:t>
                            </w:r>
                            <w:proofErr w:type="gramStart"/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контроля за</w:t>
                            </w:r>
                            <w:proofErr w:type="gramEnd"/>
                            <w:r w:rsidRPr="00C93F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уплатой страховых взносов по добровольному пенсионному страхованию.</w:t>
                            </w:r>
                          </w:p>
                          <w:p w:rsidR="007A3B1F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7A3B1F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7A3B1F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7A3B1F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7A3B1F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7A3B1F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7A3B1F" w:rsidRPr="00C93FBC" w:rsidRDefault="007A3B1F" w:rsidP="007A3B1F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C93FBC" w:rsidRPr="00C93FBC" w:rsidRDefault="00C93FBC" w:rsidP="00C93FBC">
                            <w:pPr>
                              <w:ind w:left="284" w:right="54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49pt;height:804.6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" filled="f" stroked="f">
                <v:textbox>
                  <w:txbxContent>
                    <w:p w:rsidR="007A3B1F" w:rsidRDefault="007A3B1F" w:rsidP="007A3B1F">
                      <w:pPr>
                        <w:spacing w:after="0" w:line="240" w:lineRule="auto"/>
                        <w:ind w:right="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C4D94"/>
                          <w:sz w:val="48"/>
                          <w:szCs w:val="48"/>
                        </w:rPr>
                      </w:pPr>
                    </w:p>
                    <w:p w:rsidR="00C93FBC" w:rsidRPr="00C93FBC" w:rsidRDefault="007A3B1F" w:rsidP="007A3B1F">
                      <w:pPr>
                        <w:spacing w:after="0" w:line="240" w:lineRule="auto"/>
                        <w:ind w:right="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C4D94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C4D94"/>
                          <w:sz w:val="48"/>
                          <w:szCs w:val="48"/>
                        </w:rPr>
                        <w:t xml:space="preserve"> </w:t>
                      </w:r>
                      <w:r w:rsidR="00C93FBC" w:rsidRPr="00C93FBC">
                        <w:rPr>
                          <w:rFonts w:ascii="Times New Roman" w:hAnsi="Times New Roman" w:cs="Times New Roman"/>
                          <w:b/>
                          <w:bCs/>
                          <w:color w:val="1C4D94"/>
                          <w:sz w:val="48"/>
                          <w:szCs w:val="48"/>
                        </w:rPr>
                        <w:t>Внима</w:t>
                      </w:r>
                      <w:r w:rsidR="00D375B5">
                        <w:rPr>
                          <w:rFonts w:ascii="Times New Roman" w:hAnsi="Times New Roman" w:cs="Times New Roman"/>
                          <w:b/>
                          <w:bCs/>
                          <w:color w:val="1C4D94"/>
                          <w:sz w:val="48"/>
                          <w:szCs w:val="48"/>
                        </w:rPr>
                        <w:t>ни</w:t>
                      </w:r>
                      <w:bookmarkStart w:id="1" w:name="_GoBack"/>
                      <w:bookmarkEnd w:id="1"/>
                      <w:r w:rsidR="00C93FBC" w:rsidRPr="00C93FBC">
                        <w:rPr>
                          <w:rFonts w:ascii="Times New Roman" w:hAnsi="Times New Roman" w:cs="Times New Roman"/>
                          <w:b/>
                          <w:bCs/>
                          <w:color w:val="1C4D94"/>
                          <w:sz w:val="48"/>
                          <w:szCs w:val="48"/>
                        </w:rPr>
                        <w:t>ю плательщиков страховых взносов!</w:t>
                      </w:r>
                    </w:p>
                    <w:p w:rsidR="00C93FBC" w:rsidRPr="005A782C" w:rsidRDefault="00C93FBC" w:rsidP="00C93FBC">
                      <w:pPr>
                        <w:spacing w:after="0" w:line="240" w:lineRule="auto"/>
                        <w:ind w:left="284" w:right="541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93FBC" w:rsidRPr="00C93FBC" w:rsidRDefault="00C93FBC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</w:rPr>
                      </w:pPr>
                      <w:r w:rsidRPr="00C93FBC"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</w:rPr>
                        <w:t xml:space="preserve">С 1 января 2017 г. налоговые органы </w:t>
                      </w:r>
                    </w:p>
                    <w:p w:rsidR="00C93FBC" w:rsidRPr="00C93FBC" w:rsidRDefault="00C93FBC" w:rsidP="007A3B1F">
                      <w:pPr>
                        <w:spacing w:after="12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  <w:u w:val="single"/>
                        </w:rPr>
                      </w:pPr>
                      <w:r w:rsidRPr="00C93FBC"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  <w:u w:val="single"/>
                        </w:rPr>
                        <w:t>осуществляют:</w:t>
                      </w:r>
                    </w:p>
                    <w:p w:rsidR="00C93FBC" w:rsidRPr="005A782C" w:rsidRDefault="00C93FBC" w:rsidP="007A3B1F">
                      <w:pPr>
                        <w:spacing w:after="12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- </w:t>
                      </w:r>
                      <w:r w:rsidR="007A3B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прием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расчетов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по страховым взносам, </w:t>
                      </w:r>
                      <w:r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начиная с 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отчетного периода - </w:t>
                      </w:r>
                      <w:r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1 квартал 2017 г.;</w:t>
                      </w:r>
                    </w:p>
                    <w:p w:rsidR="00C93FBC" w:rsidRPr="005A782C" w:rsidRDefault="005A560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- </w:t>
                      </w:r>
                      <w:proofErr w:type="gramStart"/>
                      <w:r w:rsidR="00C93FBC"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контроль </w:t>
                      </w:r>
                      <w:r w:rsidR="00C93FBC"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за</w:t>
                      </w:r>
                      <w:proofErr w:type="gramEnd"/>
                      <w:r w:rsidR="00C93FBC"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правильностью исчисления</w:t>
                      </w:r>
                      <w:r w:rsidR="00C93FBC"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полнотой и своевременностью уплаты </w:t>
                      </w:r>
                      <w:r w:rsidR="00C93FBC"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страховых взносов</w:t>
                      </w:r>
                      <w:r w:rsidR="00C93FBC"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; </w:t>
                      </w:r>
                    </w:p>
                    <w:p w:rsidR="00C93FBC" w:rsidRPr="005A782C" w:rsidRDefault="00C93FBC" w:rsidP="007A3B1F">
                      <w:pPr>
                        <w:spacing w:after="12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- </w:t>
                      </w:r>
                      <w:r w:rsidR="007A3B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зачет и возврат 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сумм страховых взносов, в том числе за периоды, истекшие до 1 января 2017 г., по решениям ПФР и ФСС РФ;</w:t>
                      </w:r>
                    </w:p>
                    <w:p w:rsidR="00C93FBC" w:rsidRPr="005A782C" w:rsidRDefault="00C93FBC" w:rsidP="007A3B1F">
                      <w:pPr>
                        <w:spacing w:after="12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93FBC"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  <w:u w:val="single"/>
                        </w:rPr>
                        <w:t>предоставляют</w:t>
                      </w:r>
                      <w:r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отсрочку (рассрочку)</w:t>
                      </w:r>
                      <w:r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 страховым взносам;</w:t>
                      </w:r>
                    </w:p>
                    <w:p w:rsidR="00C93FBC" w:rsidRPr="005A782C" w:rsidRDefault="00C93FBC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93FBC"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  <w:u w:val="single"/>
                        </w:rPr>
                        <w:t>взыскивают</w:t>
                      </w:r>
                      <w:r w:rsidRPr="005A782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недоимку 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 страховым взносам и задолженност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ь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по пеням и штрафам, </w:t>
                      </w:r>
                      <w:r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в том числе возникш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им</w:t>
                      </w:r>
                      <w:r w:rsidRPr="005A782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до 01.01.2017</w:t>
                      </w:r>
                      <w:r w:rsidRPr="005A78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C93FBC" w:rsidRPr="007A3B1F" w:rsidRDefault="00C93FBC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C93FBC" w:rsidRDefault="00C93FBC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 w:rsidRPr="00C93FBC">
                        <w:rPr>
                          <w:rFonts w:ascii="Times New Roman" w:hAnsi="Times New Roman" w:cs="Times New Roman"/>
                          <w:b/>
                          <w:color w:val="0F4C83"/>
                          <w:sz w:val="36"/>
                          <w:szCs w:val="36"/>
                        </w:rPr>
                        <w:t xml:space="preserve">Органы ПФР и ФСС продолжают осуществлять 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за отчетные (расчетные) периоды  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до 01.01.2017  прием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расчетов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(уточненных расчетов) по страховым взносам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; контроль за исчислением и уплатой страховых взносов 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(камеральные и выездные проверки); а также 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принимают заявления и решения по ним о возврате сумм страховых взносов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пеней, штрафов (при этом исполнителем 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указанных решений 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являются налоговые органы).</w:t>
                      </w:r>
                      <w:proofErr w:type="gramEnd"/>
                    </w:p>
                    <w:p w:rsidR="007A3B1F" w:rsidRPr="00C93FBC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</w:pPr>
                    </w:p>
                    <w:p w:rsidR="00C93FBC" w:rsidRPr="00C93FBC" w:rsidRDefault="00C93FBC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</w:rPr>
                      </w:pPr>
                      <w:r w:rsidRPr="00C93FBC">
                        <w:rPr>
                          <w:rFonts w:ascii="Times New Roman" w:hAnsi="Times New Roman" w:cs="Times New Roman"/>
                          <w:b/>
                          <w:bCs/>
                          <w:color w:val="0F4C83"/>
                          <w:sz w:val="36"/>
                          <w:szCs w:val="36"/>
                        </w:rPr>
                        <w:t xml:space="preserve">Сохранены функции: </w:t>
                      </w:r>
                    </w:p>
                    <w:p w:rsidR="00C93FBC" w:rsidRPr="00C93FBC" w:rsidRDefault="00C93FBC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за органами ФСС РФ</w:t>
                      </w:r>
                      <w:r w:rsidRPr="00C93FB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по проверке расходов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понесенных плательщиками на цели социального страхования в связи </w:t>
                      </w:r>
                      <w:r w:rsidR="007A3B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        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с временной нетрудоспособностью и в связи с материнством </w:t>
                      </w:r>
                      <w:r w:rsidR="007A3B1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  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и 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возмещение сумм превышения понесенных расходов над исчисленными взносами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; </w:t>
                      </w:r>
                    </w:p>
                    <w:p w:rsidR="00C93FBC" w:rsidRDefault="00C93FBC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а органами ПФР </w:t>
                      </w:r>
                      <w:r w:rsidRPr="00C93FB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C93FBC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по ведению персонифицированного учета </w:t>
                      </w:r>
                      <w:r w:rsidR="007A3B1F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и </w:t>
                      </w:r>
                      <w:proofErr w:type="gramStart"/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контроля за</w:t>
                      </w:r>
                      <w:proofErr w:type="gramEnd"/>
                      <w:r w:rsidRPr="00C93F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уплатой страховых взносов по добровольному пенсионному страхованию.</w:t>
                      </w:r>
                    </w:p>
                    <w:p w:rsidR="007A3B1F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7A3B1F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7A3B1F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7A3B1F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7A3B1F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7A3B1F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7A3B1F" w:rsidRPr="00C93FBC" w:rsidRDefault="007A3B1F" w:rsidP="007A3B1F">
                      <w:pPr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C93FBC" w:rsidRPr="00C93FBC" w:rsidRDefault="00C93FBC" w:rsidP="00C93FBC">
                      <w:pPr>
                        <w:ind w:left="284" w:right="541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BC" w:rsidRDefault="00C93FBC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A183E2" wp14:editId="174D613A">
            <wp:simplePos x="0" y="0"/>
            <wp:positionH relativeFrom="column">
              <wp:posOffset>5715</wp:posOffset>
            </wp:positionH>
            <wp:positionV relativeFrom="paragraph">
              <wp:posOffset>118110</wp:posOffset>
            </wp:positionV>
            <wp:extent cx="6840220" cy="539115"/>
            <wp:effectExtent l="0" t="0" r="0" b="0"/>
            <wp:wrapNone/>
            <wp:docPr id="2" name="Рисунок 2" descr="X:\Archiv\Папки\2017\Листовки по страховым взносам_01-2017\УФНС_для инфорес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rchiv\Папки\2017\Листовки по страховым взносам_01-2017\УФНС_для инфоресур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1F" w:rsidRDefault="007A3B1F" w:rsidP="005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3B1F" w:rsidSect="00C93F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1"/>
    <w:rsid w:val="00117AEE"/>
    <w:rsid w:val="00187361"/>
    <w:rsid w:val="00517F75"/>
    <w:rsid w:val="005A560F"/>
    <w:rsid w:val="005A782C"/>
    <w:rsid w:val="006122C5"/>
    <w:rsid w:val="0069183E"/>
    <w:rsid w:val="007A3B1F"/>
    <w:rsid w:val="00857B50"/>
    <w:rsid w:val="00A13E5C"/>
    <w:rsid w:val="00C5243E"/>
    <w:rsid w:val="00C93FBC"/>
    <w:rsid w:val="00D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E1D0-D677-4BE6-A9B3-667791C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Сапранков</cp:lastModifiedBy>
  <cp:revision>2</cp:revision>
  <cp:lastPrinted>2017-01-11T07:20:00Z</cp:lastPrinted>
  <dcterms:created xsi:type="dcterms:W3CDTF">2017-01-26T02:04:00Z</dcterms:created>
  <dcterms:modified xsi:type="dcterms:W3CDTF">2017-01-26T02:04:00Z</dcterms:modified>
</cp:coreProperties>
</file>